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4B" w:rsidRPr="00073B4B" w:rsidRDefault="00073B4B" w:rsidP="00073B4B">
      <w:pPr>
        <w:widowControl/>
        <w:spacing w:before="100" w:beforeAutospacing="1" w:after="100" w:afterAutospacing="1" w:line="1100" w:lineRule="exact"/>
        <w:jc w:val="center"/>
        <w:rPr>
          <w:rFonts w:ascii="宋体" w:eastAsia="宋体" w:hAnsi="宋体" w:cs="宋体"/>
          <w:kern w:val="0"/>
          <w:sz w:val="24"/>
          <w:szCs w:val="24"/>
        </w:rPr>
      </w:pPr>
      <w:r w:rsidRPr="00073B4B">
        <w:rPr>
          <w:rFonts w:ascii="宋体" w:eastAsia="宋体" w:hAnsi="宋体" w:cs="宋体" w:hint="eastAsia"/>
          <w:b/>
          <w:bCs/>
          <w:kern w:val="0"/>
          <w:sz w:val="84"/>
          <w:szCs w:val="84"/>
        </w:rPr>
        <w:t>四川省人民政府令</w:t>
      </w:r>
    </w:p>
    <w:p w:rsidR="00073B4B" w:rsidRPr="00073B4B" w:rsidRDefault="00073B4B" w:rsidP="00073B4B">
      <w:pPr>
        <w:widowControl/>
        <w:spacing w:before="100" w:beforeAutospacing="1" w:after="100" w:afterAutospacing="1" w:line="1100" w:lineRule="exact"/>
        <w:jc w:val="center"/>
        <w:rPr>
          <w:rFonts w:ascii="宋体" w:eastAsia="宋体" w:hAnsi="宋体" w:cs="宋体"/>
          <w:kern w:val="0"/>
          <w:sz w:val="24"/>
          <w:szCs w:val="24"/>
        </w:rPr>
      </w:pPr>
      <w:r w:rsidRPr="00073B4B">
        <w:rPr>
          <w:rFonts w:ascii="楷体_GB2312" w:eastAsia="楷体_GB2312" w:hAnsi="宋体" w:cs="宋体" w:hint="eastAsia"/>
          <w:b/>
          <w:bCs/>
          <w:kern w:val="0"/>
          <w:sz w:val="32"/>
          <w:szCs w:val="32"/>
        </w:rPr>
        <w:t>第275号</w:t>
      </w:r>
    </w:p>
    <w:p w:rsidR="00073B4B" w:rsidRPr="00073B4B" w:rsidRDefault="00073B4B" w:rsidP="00073B4B">
      <w:pPr>
        <w:widowControl/>
        <w:spacing w:before="100" w:beforeAutospacing="1" w:after="100" w:afterAutospacing="1" w:line="680" w:lineRule="exact"/>
        <w:ind w:firstLineChars="200" w:firstLine="640"/>
        <w:jc w:val="left"/>
        <w:rPr>
          <w:rFonts w:ascii="宋体" w:eastAsia="宋体" w:hAnsi="宋体" w:cs="宋体"/>
          <w:kern w:val="0"/>
          <w:sz w:val="24"/>
          <w:szCs w:val="24"/>
        </w:rPr>
      </w:pPr>
      <w:r w:rsidRPr="00073B4B">
        <w:rPr>
          <w:rFonts w:ascii="仿宋_GB2312" w:eastAsia="仿宋_GB2312" w:hAnsi="宋体" w:cs="宋体" w:hint="eastAsia"/>
          <w:kern w:val="0"/>
          <w:sz w:val="32"/>
          <w:szCs w:val="32"/>
        </w:rPr>
        <w:t>《</w:t>
      </w:r>
      <w:bookmarkStart w:id="0" w:name="_GoBack"/>
      <w:r w:rsidRPr="00073B4B">
        <w:rPr>
          <w:rFonts w:ascii="仿宋_GB2312" w:eastAsia="仿宋_GB2312" w:hAnsi="宋体" w:cs="宋体" w:hint="eastAsia"/>
          <w:kern w:val="0"/>
          <w:sz w:val="32"/>
          <w:szCs w:val="32"/>
        </w:rPr>
        <w:t>四川省科学技术奖励办法</w:t>
      </w:r>
      <w:bookmarkEnd w:id="0"/>
      <w:r w:rsidRPr="00073B4B">
        <w:rPr>
          <w:rFonts w:ascii="仿宋_GB2312" w:eastAsia="仿宋_GB2312" w:hAnsi="宋体" w:cs="宋体" w:hint="eastAsia"/>
          <w:kern w:val="0"/>
          <w:sz w:val="32"/>
          <w:szCs w:val="32"/>
        </w:rPr>
        <w:t>》已经2014年1月6日省政府第33次常务会议通过，现予公布，自2014年3月1日起施行。</w:t>
      </w:r>
    </w:p>
    <w:p w:rsidR="00073B4B" w:rsidRPr="00073B4B" w:rsidRDefault="00073B4B" w:rsidP="00073B4B">
      <w:pPr>
        <w:widowControl/>
        <w:spacing w:before="100" w:beforeAutospacing="1" w:after="100" w:afterAutospacing="1" w:line="680" w:lineRule="exact"/>
        <w:ind w:firstLineChars="843" w:firstLine="2698"/>
        <w:jc w:val="center"/>
        <w:rPr>
          <w:rFonts w:ascii="宋体" w:eastAsia="宋体" w:hAnsi="宋体" w:cs="宋体"/>
          <w:kern w:val="0"/>
          <w:sz w:val="24"/>
          <w:szCs w:val="24"/>
        </w:rPr>
      </w:pPr>
      <w:r w:rsidRPr="00073B4B">
        <w:rPr>
          <w:rFonts w:ascii="楷体_GB2312" w:eastAsia="楷体_GB2312" w:hAnsi="宋体" w:cs="宋体" w:hint="eastAsia"/>
          <w:kern w:val="0"/>
          <w:sz w:val="32"/>
          <w:szCs w:val="32"/>
        </w:rPr>
        <w:t xml:space="preserve">省长 </w:t>
      </w:r>
      <w:r w:rsidRPr="00073B4B">
        <w:rPr>
          <w:rFonts w:ascii="华文行楷" w:eastAsia="华文行楷" w:hAnsi="宋体" w:cs="宋体" w:hint="eastAsia"/>
          <w:kern w:val="0"/>
          <w:sz w:val="72"/>
          <w:szCs w:val="72"/>
        </w:rPr>
        <w:t>魏宏</w:t>
      </w:r>
    </w:p>
    <w:p w:rsidR="00073B4B" w:rsidRPr="00073B4B" w:rsidRDefault="00073B4B" w:rsidP="00073B4B">
      <w:pPr>
        <w:widowControl/>
        <w:spacing w:before="100" w:beforeAutospacing="1" w:after="100" w:afterAutospacing="1" w:line="680" w:lineRule="exact"/>
        <w:ind w:firstLineChars="843" w:firstLine="2698"/>
        <w:jc w:val="center"/>
        <w:rPr>
          <w:rFonts w:ascii="宋体" w:eastAsia="宋体" w:hAnsi="宋体" w:cs="宋体"/>
          <w:kern w:val="0"/>
          <w:sz w:val="24"/>
          <w:szCs w:val="24"/>
        </w:rPr>
      </w:pPr>
      <w:r w:rsidRPr="00073B4B">
        <w:rPr>
          <w:rFonts w:ascii="楷体_GB2312" w:eastAsia="楷体_GB2312" w:hAnsi="宋体" w:cs="宋体" w:hint="eastAsia"/>
          <w:kern w:val="0"/>
          <w:sz w:val="32"/>
          <w:szCs w:val="32"/>
        </w:rPr>
        <w:t>2014年1月11日</w:t>
      </w:r>
    </w:p>
    <w:p w:rsidR="00073B4B" w:rsidRPr="00073B4B" w:rsidRDefault="00073B4B" w:rsidP="00073B4B">
      <w:pPr>
        <w:widowControl/>
        <w:jc w:val="left"/>
        <w:rPr>
          <w:rFonts w:ascii="宋体" w:eastAsia="宋体" w:hAnsi="宋体" w:cs="宋体"/>
          <w:kern w:val="0"/>
          <w:sz w:val="18"/>
          <w:szCs w:val="18"/>
        </w:rPr>
      </w:pPr>
      <w:r w:rsidRPr="00073B4B">
        <w:rPr>
          <w:rFonts w:ascii="方正小标宋简体" w:eastAsia="方正小标宋简体" w:hAnsi="Calibri" w:cs="Times New Roman" w:hint="eastAsia"/>
          <w:sz w:val="40"/>
          <w:szCs w:val="40"/>
        </w:rPr>
        <w:br w:type="page"/>
      </w:r>
    </w:p>
    <w:p w:rsidR="00073B4B" w:rsidRPr="00073B4B" w:rsidRDefault="00073B4B" w:rsidP="00073B4B">
      <w:pPr>
        <w:widowControl/>
        <w:spacing w:before="100" w:beforeAutospacing="1" w:after="100" w:afterAutospacing="1" w:line="700" w:lineRule="exact"/>
        <w:jc w:val="center"/>
        <w:rPr>
          <w:rFonts w:ascii="宋体" w:eastAsia="宋体" w:hAnsi="宋体" w:cs="宋体"/>
          <w:kern w:val="0"/>
          <w:sz w:val="24"/>
          <w:szCs w:val="24"/>
        </w:rPr>
      </w:pPr>
      <w:r w:rsidRPr="00073B4B">
        <w:rPr>
          <w:rFonts w:ascii="宋体" w:eastAsia="宋体" w:hAnsi="宋体" w:cs="宋体" w:hint="eastAsia"/>
          <w:b/>
          <w:bCs/>
          <w:kern w:val="0"/>
          <w:sz w:val="44"/>
          <w:szCs w:val="44"/>
        </w:rPr>
        <w:lastRenderedPageBreak/>
        <w:t>《四川省科学技术奖励办法》</w:t>
      </w:r>
    </w:p>
    <w:p w:rsidR="00073B4B" w:rsidRPr="00073B4B" w:rsidRDefault="00073B4B" w:rsidP="00073B4B">
      <w:pPr>
        <w:widowControl/>
        <w:snapToGrid w:val="0"/>
        <w:spacing w:before="100" w:beforeAutospacing="1" w:after="100" w:afterAutospacing="1" w:line="580" w:lineRule="exact"/>
        <w:jc w:val="center"/>
        <w:rPr>
          <w:rFonts w:ascii="宋体" w:eastAsia="宋体" w:hAnsi="宋体" w:cs="宋体"/>
          <w:kern w:val="0"/>
          <w:sz w:val="24"/>
          <w:szCs w:val="24"/>
        </w:rPr>
      </w:pPr>
      <w:r w:rsidRPr="00073B4B">
        <w:rPr>
          <w:rFonts w:ascii="黑体" w:eastAsia="黑体" w:hAnsi="宋体" w:cs="宋体" w:hint="eastAsia"/>
          <w:kern w:val="0"/>
          <w:sz w:val="30"/>
          <w:szCs w:val="30"/>
        </w:rPr>
        <w:t>第一章 总　则</w:t>
      </w:r>
    </w:p>
    <w:p w:rsidR="00073B4B" w:rsidRPr="00073B4B" w:rsidRDefault="00073B4B" w:rsidP="00073B4B">
      <w:pPr>
        <w:widowControl/>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宋体" w:hint="eastAsia"/>
          <w:b/>
          <w:bCs/>
          <w:kern w:val="0"/>
          <w:sz w:val="30"/>
          <w:szCs w:val="30"/>
        </w:rPr>
        <w:t>第一条</w:t>
      </w:r>
      <w:r w:rsidRPr="00073B4B">
        <w:rPr>
          <w:rFonts w:ascii="仿宋_GB2312" w:eastAsia="仿宋_GB2312" w:hAnsi="宋体" w:cs="宋体" w:hint="eastAsia"/>
          <w:kern w:val="0"/>
          <w:sz w:val="30"/>
          <w:szCs w:val="30"/>
        </w:rPr>
        <w:t xml:space="preserve">　</w:t>
      </w:r>
      <w:r w:rsidRPr="00073B4B">
        <w:rPr>
          <w:rFonts w:ascii="仿宋_GB2312" w:eastAsia="仿宋_GB2312" w:hAnsi="宋体" w:cs="仿宋_GB2312" w:hint="eastAsia"/>
          <w:kern w:val="0"/>
          <w:sz w:val="30"/>
          <w:szCs w:val="30"/>
        </w:rPr>
        <w:t>为奖励在科学技术进步活动中做出突出贡献的公民和组织，充分调动广大科学技术工作者的积极性和创造性，鼓励自主创新，强化企业主体、产学研协同，促进科技成果资本化、产业化，建设创新型四川，推动科学技术进步，促进全省经济和社会发展，根据《国家科学技术奖励条例》，结合四川实际，制定本办法。</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宋体" w:hint="eastAsia"/>
          <w:b/>
          <w:bCs/>
          <w:kern w:val="0"/>
          <w:sz w:val="30"/>
          <w:szCs w:val="30"/>
        </w:rPr>
        <w:t>第二条</w:t>
      </w:r>
      <w:r w:rsidRPr="00073B4B">
        <w:rPr>
          <w:rFonts w:ascii="仿宋_GB2312" w:eastAsia="仿宋_GB2312" w:hAnsi="宋体" w:cs="宋体" w:hint="eastAsia"/>
          <w:kern w:val="0"/>
          <w:sz w:val="30"/>
          <w:szCs w:val="30"/>
        </w:rPr>
        <w:t xml:space="preserve"> 省人民政府设立四川省科学技术奖。四川省科学技术奖包括科学技术杰出贡献奖和科学技术进步奖。</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第三条</w:t>
      </w:r>
      <w:r w:rsidRPr="00073B4B">
        <w:rPr>
          <w:rFonts w:ascii="仿宋_GB2312" w:eastAsia="仿宋_GB2312" w:hAnsi="宋体" w:cs="仿宋_GB2312" w:hint="eastAsia"/>
          <w:kern w:val="0"/>
          <w:sz w:val="30"/>
          <w:szCs w:val="30"/>
        </w:rPr>
        <w:t xml:space="preserve">　四川省科学技术奖的推荐、评审、授予，</w:t>
      </w:r>
      <w:r w:rsidRPr="00073B4B">
        <w:rPr>
          <w:rFonts w:ascii="仿宋_GB2312" w:eastAsia="仿宋_GB2312" w:hAnsi="宋体" w:cs="宋体" w:hint="eastAsia"/>
          <w:kern w:val="0"/>
          <w:sz w:val="30"/>
          <w:szCs w:val="30"/>
        </w:rPr>
        <w:t>坚持公开、公平、公正的原则，贯彻尊重劳动、尊重知识、尊重人才、尊重创造的方针</w:t>
      </w:r>
      <w:r w:rsidRPr="00073B4B">
        <w:rPr>
          <w:rFonts w:ascii="仿宋_GB2312" w:eastAsia="仿宋_GB2312" w:hAnsi="宋体" w:cs="仿宋_GB2312" w:hint="eastAsia"/>
          <w:kern w:val="0"/>
          <w:sz w:val="30"/>
          <w:szCs w:val="30"/>
        </w:rPr>
        <w:t>。</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t>四川省科学技术奖的推荐、评审、授予，不受任何组织或个人的非法干涉。</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第四条</w:t>
      </w:r>
      <w:r w:rsidRPr="00073B4B">
        <w:rPr>
          <w:rFonts w:ascii="仿宋_GB2312" w:eastAsia="仿宋_GB2312" w:hAnsi="宋体" w:cs="宋体" w:hint="eastAsia"/>
          <w:b/>
          <w:bCs/>
          <w:kern w:val="0"/>
          <w:sz w:val="30"/>
          <w:szCs w:val="30"/>
        </w:rPr>
        <w:t xml:space="preserve"> </w:t>
      </w:r>
      <w:r w:rsidRPr="00073B4B">
        <w:rPr>
          <w:rFonts w:ascii="仿宋_GB2312" w:eastAsia="仿宋_GB2312" w:hAnsi="宋体" w:cs="仿宋_GB2312" w:hint="eastAsia"/>
          <w:kern w:val="0"/>
          <w:sz w:val="30"/>
          <w:szCs w:val="30"/>
        </w:rPr>
        <w:t>省人民政府科学技术行政部门负责四川省科学技术奖评审的组织工作。</w:t>
      </w:r>
    </w:p>
    <w:p w:rsidR="00073B4B" w:rsidRPr="00073B4B" w:rsidRDefault="00073B4B" w:rsidP="00073B4B">
      <w:pPr>
        <w:widowControl/>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第五条</w:t>
      </w:r>
      <w:r w:rsidRPr="00073B4B">
        <w:rPr>
          <w:rFonts w:ascii="仿宋_GB2312" w:eastAsia="仿宋_GB2312" w:hAnsi="宋体" w:cs="宋体" w:hint="eastAsia"/>
          <w:b/>
          <w:bCs/>
          <w:kern w:val="0"/>
          <w:sz w:val="30"/>
          <w:szCs w:val="30"/>
        </w:rPr>
        <w:t xml:space="preserve"> </w:t>
      </w:r>
      <w:r w:rsidRPr="00073B4B">
        <w:rPr>
          <w:rFonts w:ascii="仿宋_GB2312" w:eastAsia="仿宋_GB2312" w:hAnsi="宋体" w:cs="宋体" w:hint="eastAsia"/>
          <w:kern w:val="0"/>
          <w:sz w:val="30"/>
          <w:szCs w:val="30"/>
        </w:rPr>
        <w:t>省人民政府设立省科学技术奖励委员会，省科学技术奖励委员会聘请有关专家和学者组成省科学技术杰出贡献奖评审委员会和省科学技术进步奖评审委员会(以下简称评审委员</w:t>
      </w:r>
      <w:r w:rsidRPr="00073B4B">
        <w:rPr>
          <w:rFonts w:ascii="仿宋_GB2312" w:eastAsia="仿宋_GB2312" w:hAnsi="宋体" w:cs="宋体" w:hint="eastAsia"/>
          <w:kern w:val="0"/>
          <w:sz w:val="30"/>
          <w:szCs w:val="30"/>
        </w:rPr>
        <w:lastRenderedPageBreak/>
        <w:t>会)，分别负责四川省科学技术杰出贡献奖和四川省科学技术进步奖的评选和评审。</w:t>
      </w:r>
    </w:p>
    <w:p w:rsidR="00073B4B" w:rsidRPr="00073B4B" w:rsidRDefault="00073B4B" w:rsidP="00073B4B">
      <w:pPr>
        <w:widowControl/>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t>省科学技术奖励委员会的组成人员人选由省科学技术行政部门提出，报省人民政府批准。</w:t>
      </w:r>
    </w:p>
    <w:p w:rsidR="00073B4B" w:rsidRPr="00073B4B" w:rsidRDefault="00073B4B" w:rsidP="00073B4B">
      <w:pPr>
        <w:widowControl/>
        <w:adjustRightInd w:val="0"/>
        <w:snapToGrid w:val="0"/>
        <w:spacing w:line="580" w:lineRule="exact"/>
        <w:ind w:firstLineChars="200" w:firstLine="602"/>
        <w:rPr>
          <w:rFonts w:ascii="宋体" w:eastAsia="宋体" w:hAnsi="宋体" w:cs="宋体"/>
          <w:kern w:val="0"/>
          <w:sz w:val="18"/>
          <w:szCs w:val="18"/>
        </w:rPr>
      </w:pPr>
      <w:r w:rsidRPr="00073B4B">
        <w:rPr>
          <w:rFonts w:ascii="仿宋_GB2312" w:eastAsia="仿宋_GB2312" w:hAnsi="Times New Roman" w:cs="仿宋_GB2312" w:hint="eastAsia"/>
          <w:b/>
          <w:bCs/>
          <w:kern w:val="0"/>
          <w:sz w:val="30"/>
          <w:szCs w:val="30"/>
        </w:rPr>
        <w:t>第六条</w:t>
      </w:r>
      <w:r w:rsidRPr="00073B4B">
        <w:rPr>
          <w:rFonts w:ascii="仿宋_GB2312" w:eastAsia="仿宋_GB2312" w:hAnsi="Times New Roman" w:cs="Times New Roman" w:hint="eastAsia"/>
          <w:b/>
          <w:bCs/>
          <w:kern w:val="0"/>
          <w:sz w:val="30"/>
          <w:szCs w:val="30"/>
        </w:rPr>
        <w:t xml:space="preserve"> </w:t>
      </w:r>
      <w:r w:rsidRPr="00073B4B">
        <w:rPr>
          <w:rFonts w:ascii="仿宋_GB2312" w:eastAsia="仿宋_GB2312" w:hAnsi="Times New Roman" w:cs="仿宋_GB2312" w:hint="eastAsia"/>
          <w:kern w:val="0"/>
          <w:sz w:val="30"/>
          <w:szCs w:val="30"/>
        </w:rPr>
        <w:t>鼓励社会力量设立面向社会的科学技术奖。社会力量设立面向社会的科学技术奖，应当遵守国家和省有关规定，在奖励活动中不得收取任何费用。</w:t>
      </w:r>
    </w:p>
    <w:p w:rsidR="00073B4B" w:rsidRPr="00073B4B" w:rsidRDefault="00073B4B" w:rsidP="00073B4B">
      <w:pPr>
        <w:widowControl/>
        <w:snapToGrid w:val="0"/>
        <w:spacing w:before="100" w:beforeAutospacing="1" w:after="100" w:afterAutospacing="1" w:line="580" w:lineRule="exact"/>
        <w:jc w:val="center"/>
        <w:rPr>
          <w:rFonts w:ascii="宋体" w:eastAsia="宋体" w:hAnsi="宋体" w:cs="宋体"/>
          <w:kern w:val="0"/>
          <w:sz w:val="24"/>
          <w:szCs w:val="24"/>
        </w:rPr>
      </w:pPr>
      <w:r w:rsidRPr="00073B4B">
        <w:rPr>
          <w:rFonts w:ascii="黑体" w:eastAsia="黑体" w:hAnsi="宋体" w:cs="宋体" w:hint="eastAsia"/>
          <w:kern w:val="0"/>
          <w:sz w:val="30"/>
          <w:szCs w:val="30"/>
        </w:rPr>
        <w:t>第二章　奖励范围和条件</w:t>
      </w:r>
    </w:p>
    <w:p w:rsidR="00073B4B" w:rsidRPr="00073B4B" w:rsidRDefault="00073B4B" w:rsidP="00073B4B">
      <w:pPr>
        <w:widowControl/>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第七条</w:t>
      </w:r>
      <w:r w:rsidRPr="00073B4B">
        <w:rPr>
          <w:rFonts w:ascii="仿宋_GB2312" w:eastAsia="仿宋_GB2312" w:hAnsi="宋体" w:cs="仿宋_GB2312" w:hint="eastAsia"/>
          <w:kern w:val="0"/>
          <w:sz w:val="30"/>
          <w:szCs w:val="30"/>
        </w:rPr>
        <w:t xml:space="preserve">　</w:t>
      </w:r>
      <w:r w:rsidRPr="00073B4B">
        <w:rPr>
          <w:rFonts w:ascii="仿宋_GB2312" w:eastAsia="仿宋_GB2312" w:hAnsi="宋体" w:cs="宋体" w:hint="eastAsia"/>
          <w:kern w:val="0"/>
          <w:sz w:val="30"/>
          <w:szCs w:val="30"/>
        </w:rPr>
        <w:t>四川省科学技术杰出贡献奖授予下列公民：</w:t>
      </w:r>
    </w:p>
    <w:p w:rsidR="00073B4B" w:rsidRPr="00073B4B" w:rsidRDefault="00073B4B" w:rsidP="00073B4B">
      <w:pPr>
        <w:widowControl/>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t>（一）在科学技术前沿领域和科学技术发展等方面有创造性的、重大的研究成果，对推动四川省科学技术进步</w:t>
      </w:r>
      <w:proofErr w:type="gramStart"/>
      <w:r w:rsidRPr="00073B4B">
        <w:rPr>
          <w:rFonts w:ascii="仿宋_GB2312" w:eastAsia="仿宋_GB2312" w:hAnsi="宋体" w:cs="宋体" w:hint="eastAsia"/>
          <w:kern w:val="0"/>
          <w:sz w:val="30"/>
          <w:szCs w:val="30"/>
        </w:rPr>
        <w:t>作出</w:t>
      </w:r>
      <w:proofErr w:type="gramEnd"/>
      <w:r w:rsidRPr="00073B4B">
        <w:rPr>
          <w:rFonts w:ascii="仿宋_GB2312" w:eastAsia="仿宋_GB2312" w:hAnsi="宋体" w:cs="宋体" w:hint="eastAsia"/>
          <w:kern w:val="0"/>
          <w:sz w:val="30"/>
          <w:szCs w:val="30"/>
        </w:rPr>
        <w:t>突出的、特殊贡献的人员；</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t>（二）在科学技术创新、加速科学技术成果转化和促进高新技术产业化方面</w:t>
      </w:r>
      <w:proofErr w:type="gramStart"/>
      <w:r w:rsidRPr="00073B4B">
        <w:rPr>
          <w:rFonts w:ascii="仿宋_GB2312" w:eastAsia="仿宋_GB2312" w:hAnsi="宋体" w:cs="宋体" w:hint="eastAsia"/>
          <w:kern w:val="0"/>
          <w:sz w:val="30"/>
          <w:szCs w:val="30"/>
        </w:rPr>
        <w:t>作出</w:t>
      </w:r>
      <w:proofErr w:type="gramEnd"/>
      <w:r w:rsidRPr="00073B4B">
        <w:rPr>
          <w:rFonts w:ascii="仿宋_GB2312" w:eastAsia="仿宋_GB2312" w:hAnsi="宋体" w:cs="宋体" w:hint="eastAsia"/>
          <w:kern w:val="0"/>
          <w:sz w:val="30"/>
          <w:szCs w:val="30"/>
        </w:rPr>
        <w:t>重大贡献，产生了重大经济效益、生态效益和社会效益的直接实施者。</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第八条</w:t>
      </w:r>
      <w:r w:rsidRPr="00073B4B">
        <w:rPr>
          <w:rFonts w:ascii="仿宋_GB2312" w:eastAsia="仿宋_GB2312" w:hAnsi="宋体" w:cs="宋体" w:hint="eastAsia"/>
          <w:b/>
          <w:bCs/>
          <w:kern w:val="0"/>
          <w:sz w:val="30"/>
          <w:szCs w:val="30"/>
        </w:rPr>
        <w:t xml:space="preserve"> </w:t>
      </w:r>
      <w:r w:rsidRPr="00073B4B">
        <w:rPr>
          <w:rFonts w:ascii="仿宋_GB2312" w:eastAsia="仿宋_GB2312" w:hAnsi="宋体" w:cs="宋体" w:hint="eastAsia"/>
          <w:kern w:val="0"/>
          <w:sz w:val="30"/>
          <w:szCs w:val="30"/>
        </w:rPr>
        <w:t>四川省科学技术进步奖授予下列公民或组织。</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t>（一）在基础研究和应用基础研究中阐明自然现象、特征和规律，有重大科学发现的；</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lastRenderedPageBreak/>
        <w:t>（二）运用科学技术在产品、工艺、材料及其系统等方面有重大技术发明的；</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t>（三）在加速科学技术成果转化，推广应用先进科学技术成果，完成重大科学技术工程、计划、项目等方面，取得显著经济效益、生态效益和社会效益，</w:t>
      </w:r>
      <w:proofErr w:type="gramStart"/>
      <w:r w:rsidRPr="00073B4B">
        <w:rPr>
          <w:rFonts w:ascii="仿宋_GB2312" w:eastAsia="仿宋_GB2312" w:hAnsi="宋体" w:cs="宋体" w:hint="eastAsia"/>
          <w:kern w:val="0"/>
          <w:sz w:val="30"/>
          <w:szCs w:val="30"/>
        </w:rPr>
        <w:t>作出</w:t>
      </w:r>
      <w:proofErr w:type="gramEnd"/>
      <w:r w:rsidRPr="00073B4B">
        <w:rPr>
          <w:rFonts w:ascii="仿宋_GB2312" w:eastAsia="仿宋_GB2312" w:hAnsi="宋体" w:cs="宋体" w:hint="eastAsia"/>
          <w:kern w:val="0"/>
          <w:sz w:val="30"/>
          <w:szCs w:val="30"/>
        </w:rPr>
        <w:t>突出贡献的；</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t>（四）在社会公益项目中，长期从事科学技术基础性工作和社会公益性科学技术事业，经过时间检验，创造显著社会效益的。</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 xml:space="preserve">第九条　</w:t>
      </w:r>
      <w:r w:rsidRPr="00073B4B">
        <w:rPr>
          <w:rFonts w:ascii="仿宋_GB2312" w:eastAsia="仿宋_GB2312" w:hAnsi="宋体" w:cs="仿宋_GB2312" w:hint="eastAsia"/>
          <w:kern w:val="0"/>
          <w:sz w:val="30"/>
          <w:szCs w:val="30"/>
        </w:rPr>
        <w:t>四川省科学技术杰出贡献奖不分等级。</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t>四川省科学技术进步奖分为一等奖、二等奖、三等奖3个等级。对做出特别重大科学发现或者技术发明的公民，对完成具有特别重大意义的科学技术工程、计划、项目等做出突出贡献的公民、组织，可以授予特等奖。</w:t>
      </w:r>
    </w:p>
    <w:p w:rsidR="00073B4B" w:rsidRPr="00073B4B" w:rsidRDefault="00073B4B" w:rsidP="00073B4B">
      <w:pPr>
        <w:widowControl/>
        <w:snapToGrid w:val="0"/>
        <w:spacing w:before="100" w:beforeAutospacing="1" w:after="100" w:afterAutospacing="1" w:line="580" w:lineRule="exact"/>
        <w:jc w:val="center"/>
        <w:rPr>
          <w:rFonts w:ascii="宋体" w:eastAsia="宋体" w:hAnsi="宋体" w:cs="宋体"/>
          <w:kern w:val="0"/>
          <w:sz w:val="24"/>
          <w:szCs w:val="24"/>
        </w:rPr>
      </w:pPr>
      <w:r w:rsidRPr="00073B4B">
        <w:rPr>
          <w:rFonts w:ascii="黑体" w:eastAsia="黑体" w:hAnsi="宋体" w:cs="宋体" w:hint="eastAsia"/>
          <w:kern w:val="0"/>
          <w:sz w:val="30"/>
          <w:szCs w:val="30"/>
        </w:rPr>
        <w:t>第三章　推荐、评审和授予</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第十条</w:t>
      </w:r>
      <w:r w:rsidRPr="00073B4B">
        <w:rPr>
          <w:rFonts w:ascii="仿宋_GB2312" w:eastAsia="仿宋_GB2312" w:hAnsi="宋体" w:cs="仿宋_GB2312" w:hint="eastAsia"/>
          <w:kern w:val="0"/>
          <w:sz w:val="30"/>
          <w:szCs w:val="30"/>
        </w:rPr>
        <w:t xml:space="preserve">　四川省科学技术奖每年评审一次，</w:t>
      </w:r>
      <w:r w:rsidRPr="00073B4B">
        <w:rPr>
          <w:rFonts w:ascii="仿宋_GB2312" w:eastAsia="仿宋_GB2312" w:hAnsi="黑体" w:cs="仿宋_GB2312" w:hint="eastAsia"/>
          <w:kern w:val="0"/>
          <w:sz w:val="30"/>
          <w:szCs w:val="30"/>
        </w:rPr>
        <w:t>评审规则由省科学技术行政部门制定。</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第十一条</w:t>
      </w:r>
      <w:r w:rsidRPr="00073B4B">
        <w:rPr>
          <w:rFonts w:ascii="仿宋_GB2312" w:eastAsia="仿宋_GB2312" w:hAnsi="宋体" w:cs="仿宋_GB2312" w:hint="eastAsia"/>
          <w:kern w:val="0"/>
          <w:sz w:val="30"/>
          <w:szCs w:val="30"/>
        </w:rPr>
        <w:t xml:space="preserve">　四川省科学技术奖由下列单位和个人推荐：</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t>（一）市、州人民政府；</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仿宋_GB2312" w:hint="eastAsia"/>
          <w:kern w:val="0"/>
          <w:sz w:val="30"/>
          <w:szCs w:val="30"/>
        </w:rPr>
        <w:t>（二）省直有关部门；</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仿宋_GB2312" w:hint="eastAsia"/>
          <w:kern w:val="0"/>
          <w:sz w:val="30"/>
          <w:szCs w:val="30"/>
        </w:rPr>
        <w:lastRenderedPageBreak/>
        <w:t>（三）经省科学技术行政部门认定的符合推荐条件的其他单位和</w:t>
      </w:r>
      <w:r w:rsidRPr="00073B4B">
        <w:rPr>
          <w:rFonts w:ascii="仿宋_GB2312" w:eastAsia="仿宋_GB2312" w:hAnsi="宋体" w:cs="宋体" w:hint="eastAsia"/>
          <w:kern w:val="0"/>
          <w:sz w:val="30"/>
          <w:szCs w:val="30"/>
        </w:rPr>
        <w:t>科学技术专家</w:t>
      </w:r>
      <w:r w:rsidRPr="00073B4B">
        <w:rPr>
          <w:rFonts w:ascii="仿宋_GB2312" w:eastAsia="仿宋_GB2312" w:hAnsi="宋体" w:cs="仿宋_GB2312" w:hint="eastAsia"/>
          <w:kern w:val="0"/>
          <w:sz w:val="30"/>
          <w:szCs w:val="30"/>
        </w:rPr>
        <w:t>。</w:t>
      </w:r>
    </w:p>
    <w:p w:rsidR="00073B4B" w:rsidRPr="00073B4B" w:rsidRDefault="00073B4B" w:rsidP="00073B4B">
      <w:pPr>
        <w:widowControl/>
        <w:adjustRightInd w:val="0"/>
        <w:snapToGrid w:val="0"/>
        <w:spacing w:line="580" w:lineRule="exact"/>
        <w:ind w:firstLineChars="200" w:firstLine="602"/>
        <w:rPr>
          <w:rFonts w:ascii="宋体" w:eastAsia="宋体" w:hAnsi="宋体" w:cs="宋体"/>
          <w:kern w:val="0"/>
          <w:sz w:val="18"/>
          <w:szCs w:val="18"/>
        </w:rPr>
      </w:pPr>
      <w:r w:rsidRPr="00073B4B">
        <w:rPr>
          <w:rFonts w:ascii="仿宋_GB2312" w:eastAsia="仿宋_GB2312" w:hAnsi="Verdana" w:cs="宋体" w:hint="eastAsia"/>
          <w:b/>
          <w:bCs/>
          <w:kern w:val="0"/>
          <w:sz w:val="30"/>
          <w:szCs w:val="30"/>
        </w:rPr>
        <w:t>第十二条</w:t>
      </w:r>
      <w:r w:rsidRPr="00073B4B">
        <w:rPr>
          <w:rFonts w:ascii="仿宋_GB2312" w:eastAsia="仿宋_GB2312" w:hAnsi="Verdana" w:cs="宋体" w:hint="eastAsia"/>
          <w:kern w:val="0"/>
          <w:sz w:val="30"/>
          <w:szCs w:val="30"/>
        </w:rPr>
        <w:t xml:space="preserve">　单位和个人限额推荐四川省科学技术奖候选人；</w:t>
      </w:r>
      <w:r w:rsidRPr="00073B4B">
        <w:rPr>
          <w:rFonts w:ascii="仿宋_GB2312" w:eastAsia="仿宋_GB2312" w:hAnsi="宋体" w:cs="宋体" w:hint="eastAsia"/>
          <w:kern w:val="0"/>
          <w:sz w:val="30"/>
          <w:szCs w:val="30"/>
        </w:rPr>
        <w:t>推荐时，应当对</w:t>
      </w:r>
      <w:r w:rsidRPr="00073B4B">
        <w:rPr>
          <w:rFonts w:ascii="仿宋_GB2312" w:eastAsia="仿宋_GB2312" w:hAnsi="Verdana" w:cs="宋体" w:hint="eastAsia"/>
          <w:kern w:val="0"/>
          <w:sz w:val="30"/>
          <w:szCs w:val="30"/>
        </w:rPr>
        <w:t>申报材料进行审查，</w:t>
      </w:r>
      <w:r w:rsidRPr="00073B4B">
        <w:rPr>
          <w:rFonts w:ascii="仿宋_GB2312" w:eastAsia="仿宋_GB2312" w:hAnsi="宋体" w:cs="宋体" w:hint="eastAsia"/>
          <w:kern w:val="0"/>
          <w:sz w:val="30"/>
          <w:szCs w:val="30"/>
        </w:rPr>
        <w:t>填写统一格式的推荐书，提供客观、真实的评价材料</w:t>
      </w:r>
      <w:r w:rsidRPr="00073B4B">
        <w:rPr>
          <w:rFonts w:ascii="仿宋_GB2312" w:eastAsia="仿宋_GB2312" w:hAnsi="Verdana" w:cs="宋体" w:hint="eastAsia"/>
          <w:kern w:val="0"/>
          <w:sz w:val="30"/>
          <w:szCs w:val="30"/>
        </w:rPr>
        <w:t>。</w:t>
      </w:r>
    </w:p>
    <w:p w:rsidR="00073B4B" w:rsidRPr="00073B4B" w:rsidRDefault="00073B4B" w:rsidP="00073B4B">
      <w:pPr>
        <w:widowControl/>
        <w:adjustRightInd w:val="0"/>
        <w:snapToGrid w:val="0"/>
        <w:spacing w:line="580" w:lineRule="exact"/>
        <w:ind w:firstLineChars="200" w:firstLine="602"/>
        <w:rPr>
          <w:rFonts w:ascii="宋体" w:eastAsia="宋体" w:hAnsi="宋体" w:cs="宋体"/>
          <w:kern w:val="0"/>
          <w:sz w:val="18"/>
          <w:szCs w:val="18"/>
        </w:rPr>
      </w:pPr>
      <w:r w:rsidRPr="00073B4B">
        <w:rPr>
          <w:rFonts w:ascii="仿宋_GB2312" w:eastAsia="仿宋_GB2312" w:hAnsi="Times New Roman" w:cs="仿宋_GB2312" w:hint="eastAsia"/>
          <w:b/>
          <w:bCs/>
          <w:kern w:val="0"/>
          <w:sz w:val="30"/>
          <w:szCs w:val="30"/>
        </w:rPr>
        <w:t>第十三条</w:t>
      </w:r>
      <w:r w:rsidRPr="00073B4B">
        <w:rPr>
          <w:rFonts w:ascii="仿宋_GB2312" w:eastAsia="仿宋_GB2312" w:hAnsi="Times New Roman" w:cs="仿宋_GB2312" w:hint="eastAsia"/>
          <w:kern w:val="0"/>
          <w:sz w:val="30"/>
          <w:szCs w:val="30"/>
        </w:rPr>
        <w:t xml:space="preserve">　申报四川省科学技术奖的科技成果有下列情形之一的，不得推荐：</w:t>
      </w:r>
    </w:p>
    <w:p w:rsidR="00073B4B" w:rsidRPr="00073B4B" w:rsidRDefault="00073B4B" w:rsidP="00073B4B">
      <w:pPr>
        <w:widowControl/>
        <w:adjustRightInd w:val="0"/>
        <w:snapToGrid w:val="0"/>
        <w:spacing w:line="580" w:lineRule="exact"/>
        <w:rPr>
          <w:rFonts w:ascii="宋体" w:eastAsia="宋体" w:hAnsi="宋体" w:cs="宋体"/>
          <w:kern w:val="0"/>
          <w:sz w:val="18"/>
          <w:szCs w:val="18"/>
        </w:rPr>
      </w:pPr>
      <w:r w:rsidRPr="00073B4B">
        <w:rPr>
          <w:rFonts w:ascii="仿宋_GB2312" w:eastAsia="仿宋_GB2312" w:hAnsi="Times New Roman" w:cs="仿宋_GB2312" w:hint="eastAsia"/>
          <w:kern w:val="0"/>
          <w:sz w:val="30"/>
          <w:szCs w:val="30"/>
        </w:rPr>
        <w:t xml:space="preserve">　　（一）已经获得国家或者省部级科学技术奖励的；</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仿宋_GB2312" w:hint="eastAsia"/>
          <w:kern w:val="0"/>
          <w:sz w:val="30"/>
          <w:szCs w:val="30"/>
        </w:rPr>
        <w:t>（二）已申报四川省科学技术奖并明确为不予授奖的</w:t>
      </w:r>
      <w:r w:rsidRPr="00073B4B">
        <w:rPr>
          <w:rFonts w:ascii="仿宋_GB2312" w:eastAsia="仿宋_GB2312" w:hAnsi="宋体" w:cs="宋体" w:hint="eastAsia"/>
          <w:kern w:val="0"/>
          <w:sz w:val="30"/>
          <w:szCs w:val="30"/>
        </w:rPr>
        <w:t>；</w:t>
      </w:r>
    </w:p>
    <w:p w:rsidR="00073B4B" w:rsidRPr="00073B4B" w:rsidRDefault="00073B4B" w:rsidP="00073B4B">
      <w:pPr>
        <w:widowControl/>
        <w:adjustRightInd w:val="0"/>
        <w:snapToGrid w:val="0"/>
        <w:spacing w:line="580" w:lineRule="exact"/>
        <w:ind w:firstLineChars="200" w:firstLine="600"/>
        <w:rPr>
          <w:rFonts w:ascii="宋体" w:eastAsia="宋体" w:hAnsi="宋体" w:cs="宋体"/>
          <w:kern w:val="0"/>
          <w:sz w:val="18"/>
          <w:szCs w:val="18"/>
        </w:rPr>
      </w:pPr>
      <w:r w:rsidRPr="00073B4B">
        <w:rPr>
          <w:rFonts w:ascii="仿宋_GB2312" w:eastAsia="仿宋_GB2312" w:hAnsi="宋体" w:cs="宋体" w:hint="eastAsia"/>
          <w:kern w:val="0"/>
          <w:sz w:val="30"/>
          <w:szCs w:val="30"/>
        </w:rPr>
        <w:t>（三）在知识产权或者科技成果完成单位、完成人员等方面存在争议的。</w:t>
      </w:r>
    </w:p>
    <w:p w:rsidR="00073B4B" w:rsidRPr="00073B4B" w:rsidRDefault="00073B4B" w:rsidP="00073B4B">
      <w:pPr>
        <w:widowControl/>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第十四条</w:t>
      </w:r>
      <w:r w:rsidRPr="00073B4B">
        <w:rPr>
          <w:rFonts w:ascii="仿宋_GB2312" w:eastAsia="仿宋_GB2312" w:hAnsi="宋体" w:cs="仿宋_GB2312" w:hint="eastAsia"/>
          <w:kern w:val="0"/>
          <w:sz w:val="30"/>
          <w:szCs w:val="30"/>
        </w:rPr>
        <w:t xml:space="preserve">　省科学技术行政部门应当</w:t>
      </w:r>
      <w:r w:rsidRPr="00073B4B">
        <w:rPr>
          <w:rFonts w:ascii="仿宋_GB2312" w:eastAsia="仿宋_GB2312" w:hAnsi="Verdana" w:cs="宋体" w:hint="eastAsia"/>
          <w:kern w:val="0"/>
          <w:sz w:val="30"/>
          <w:szCs w:val="30"/>
        </w:rPr>
        <w:t>对推荐上报的材料进行形式审查，并向社会进行公告，公告期为7个工作日。</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黑体" w:cs="仿宋_GB2312" w:hint="eastAsia"/>
          <w:b/>
          <w:bCs/>
          <w:kern w:val="0"/>
          <w:sz w:val="30"/>
          <w:szCs w:val="30"/>
        </w:rPr>
        <w:t>第十五条</w:t>
      </w:r>
      <w:r w:rsidRPr="00073B4B">
        <w:rPr>
          <w:rFonts w:ascii="仿宋_GB2312" w:eastAsia="仿宋_GB2312" w:hAnsi="黑体" w:cs="宋体" w:hint="eastAsia"/>
          <w:b/>
          <w:bCs/>
          <w:kern w:val="0"/>
          <w:sz w:val="30"/>
          <w:szCs w:val="30"/>
        </w:rPr>
        <w:t xml:space="preserve"> </w:t>
      </w:r>
      <w:r w:rsidRPr="00073B4B">
        <w:rPr>
          <w:rFonts w:ascii="仿宋_GB2312" w:eastAsia="仿宋_GB2312" w:hAnsi="宋体" w:cs="宋体" w:hint="eastAsia"/>
          <w:kern w:val="0"/>
          <w:sz w:val="30"/>
          <w:szCs w:val="30"/>
        </w:rPr>
        <w:t>省科学技术行政部门</w:t>
      </w:r>
      <w:r w:rsidRPr="00073B4B">
        <w:rPr>
          <w:rFonts w:ascii="仿宋_GB2312" w:eastAsia="仿宋_GB2312" w:hAnsi="黑体" w:cs="仿宋_GB2312" w:hint="eastAsia"/>
          <w:kern w:val="0"/>
          <w:sz w:val="30"/>
          <w:szCs w:val="30"/>
        </w:rPr>
        <w:t>根据评审工作需要，从省科学技术奖评审专家库中，按学科或专业随机抽取有关方面专家、学者，组成省科学技术奖励学科或专业评审组。</w:t>
      </w:r>
    </w:p>
    <w:p w:rsidR="00073B4B" w:rsidRPr="00073B4B" w:rsidRDefault="00073B4B" w:rsidP="00073B4B">
      <w:pPr>
        <w:widowControl/>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黑体" w:cs="仿宋_GB2312" w:hint="eastAsia"/>
          <w:kern w:val="0"/>
          <w:sz w:val="30"/>
          <w:szCs w:val="30"/>
        </w:rPr>
        <w:t>学科或专业评审组</w:t>
      </w:r>
      <w:r w:rsidRPr="00073B4B">
        <w:rPr>
          <w:rFonts w:ascii="仿宋_GB2312" w:eastAsia="仿宋_GB2312" w:hAnsi="宋体" w:cs="宋体" w:hint="eastAsia"/>
          <w:kern w:val="0"/>
          <w:sz w:val="30"/>
          <w:szCs w:val="30"/>
        </w:rPr>
        <w:t>对形式审查合格并经公告无异议的推荐材料</w:t>
      </w:r>
      <w:r w:rsidRPr="00073B4B">
        <w:rPr>
          <w:rFonts w:ascii="仿宋_GB2312" w:eastAsia="仿宋_GB2312" w:hAnsi="黑体" w:cs="仿宋_GB2312" w:hint="eastAsia"/>
          <w:kern w:val="0"/>
          <w:sz w:val="30"/>
          <w:szCs w:val="30"/>
        </w:rPr>
        <w:t>按照省科学技术奖评审规则</w:t>
      </w:r>
      <w:r w:rsidRPr="00073B4B">
        <w:rPr>
          <w:rFonts w:ascii="仿宋_GB2312" w:eastAsia="仿宋_GB2312" w:hAnsi="宋体" w:cs="宋体" w:hint="eastAsia"/>
          <w:kern w:val="0"/>
          <w:sz w:val="30"/>
          <w:szCs w:val="30"/>
        </w:rPr>
        <w:t>进行初评，并将初评结果报省科学技术奖评审委员会。</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黑体" w:cs="仿宋_GB2312" w:hint="eastAsia"/>
          <w:b/>
          <w:bCs/>
          <w:kern w:val="0"/>
          <w:sz w:val="30"/>
          <w:szCs w:val="30"/>
        </w:rPr>
        <w:lastRenderedPageBreak/>
        <w:t xml:space="preserve">第十六条 </w:t>
      </w:r>
      <w:r w:rsidRPr="00073B4B">
        <w:rPr>
          <w:rFonts w:ascii="仿宋_GB2312" w:eastAsia="仿宋_GB2312" w:hAnsi="黑体" w:cs="仿宋_GB2312" w:hint="eastAsia"/>
          <w:kern w:val="0"/>
          <w:sz w:val="30"/>
          <w:szCs w:val="30"/>
        </w:rPr>
        <w:t>评审委员会对学科或专业</w:t>
      </w:r>
      <w:r w:rsidRPr="00073B4B">
        <w:rPr>
          <w:rFonts w:ascii="仿宋_GB2312" w:eastAsia="仿宋_GB2312" w:hAnsi="宋体" w:cs="宋体" w:hint="eastAsia"/>
          <w:kern w:val="0"/>
          <w:sz w:val="30"/>
          <w:szCs w:val="30"/>
        </w:rPr>
        <w:t>评审组</w:t>
      </w:r>
      <w:proofErr w:type="gramStart"/>
      <w:r w:rsidRPr="00073B4B">
        <w:rPr>
          <w:rFonts w:ascii="仿宋_GB2312" w:eastAsia="仿宋_GB2312" w:hAnsi="宋体" w:cs="宋体" w:hint="eastAsia"/>
          <w:kern w:val="0"/>
          <w:sz w:val="30"/>
          <w:szCs w:val="30"/>
        </w:rPr>
        <w:t>作出</w:t>
      </w:r>
      <w:proofErr w:type="gramEnd"/>
      <w:r w:rsidRPr="00073B4B">
        <w:rPr>
          <w:rFonts w:ascii="仿宋_GB2312" w:eastAsia="仿宋_GB2312" w:hAnsi="宋体" w:cs="宋体" w:hint="eastAsia"/>
          <w:kern w:val="0"/>
          <w:sz w:val="30"/>
          <w:szCs w:val="30"/>
        </w:rPr>
        <w:t>的初评意见</w:t>
      </w:r>
      <w:r w:rsidRPr="00073B4B">
        <w:rPr>
          <w:rFonts w:ascii="仿宋_GB2312" w:eastAsia="仿宋_GB2312" w:hAnsi="黑体" w:cs="仿宋_GB2312" w:hint="eastAsia"/>
          <w:kern w:val="0"/>
          <w:sz w:val="30"/>
          <w:szCs w:val="30"/>
        </w:rPr>
        <w:t>按照省科学技术奖评审规则进行评审，</w:t>
      </w:r>
      <w:r w:rsidRPr="00073B4B">
        <w:rPr>
          <w:rFonts w:ascii="仿宋_GB2312" w:eastAsia="仿宋_GB2312" w:hAnsi="宋体" w:cs="宋体" w:hint="eastAsia"/>
          <w:kern w:val="0"/>
          <w:sz w:val="30"/>
          <w:szCs w:val="30"/>
        </w:rPr>
        <w:t>提出获奖人选和奖励种类及等级的建议。</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Verdana" w:cs="宋体" w:hint="eastAsia"/>
          <w:b/>
          <w:bCs/>
          <w:kern w:val="0"/>
          <w:sz w:val="30"/>
          <w:szCs w:val="30"/>
        </w:rPr>
        <w:t xml:space="preserve">第十七条　</w:t>
      </w:r>
      <w:r w:rsidRPr="00073B4B">
        <w:rPr>
          <w:rFonts w:ascii="仿宋_GB2312" w:eastAsia="仿宋_GB2312" w:hAnsi="宋体" w:cs="宋体" w:hint="eastAsia"/>
          <w:kern w:val="0"/>
          <w:sz w:val="30"/>
          <w:szCs w:val="30"/>
        </w:rPr>
        <w:t>省科学技术行政部门</w:t>
      </w:r>
      <w:r w:rsidRPr="00073B4B">
        <w:rPr>
          <w:rFonts w:ascii="仿宋_GB2312" w:eastAsia="仿宋_GB2312" w:hAnsi="Verdana" w:cs="宋体" w:hint="eastAsia"/>
          <w:kern w:val="0"/>
          <w:sz w:val="30"/>
          <w:szCs w:val="30"/>
        </w:rPr>
        <w:t>应当将省科学技术奖评审委员会提出的</w:t>
      </w:r>
      <w:r w:rsidRPr="00073B4B">
        <w:rPr>
          <w:rFonts w:ascii="仿宋_GB2312" w:eastAsia="仿宋_GB2312" w:hAnsi="宋体" w:cs="宋体" w:hint="eastAsia"/>
          <w:kern w:val="0"/>
          <w:sz w:val="30"/>
          <w:szCs w:val="30"/>
        </w:rPr>
        <w:t>建议奖励项目及人选向社会进行公示，公示期</w:t>
      </w:r>
      <w:r w:rsidRPr="00073B4B">
        <w:rPr>
          <w:rFonts w:ascii="仿宋_GB2312" w:eastAsia="仿宋_GB2312" w:hAnsi="Verdana" w:cs="宋体" w:hint="eastAsia"/>
          <w:kern w:val="0"/>
          <w:sz w:val="30"/>
          <w:szCs w:val="30"/>
        </w:rPr>
        <w:t>为10个工作日。</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黑体" w:cs="仿宋_GB2312" w:hint="eastAsia"/>
          <w:b/>
          <w:bCs/>
          <w:kern w:val="0"/>
          <w:sz w:val="30"/>
          <w:szCs w:val="30"/>
        </w:rPr>
        <w:t xml:space="preserve">第十八条 </w:t>
      </w:r>
      <w:r w:rsidRPr="00073B4B">
        <w:rPr>
          <w:rFonts w:ascii="仿宋_GB2312" w:eastAsia="仿宋_GB2312" w:hAnsi="Verdana" w:cs="宋体" w:hint="eastAsia"/>
          <w:kern w:val="0"/>
          <w:sz w:val="30"/>
          <w:szCs w:val="30"/>
        </w:rPr>
        <w:t>省科学技术奖励委员会负责对奖励建议进行审议，提</w:t>
      </w:r>
      <w:r w:rsidRPr="00073B4B">
        <w:rPr>
          <w:rFonts w:ascii="仿宋_GB2312" w:eastAsia="仿宋_GB2312" w:hAnsi="宋体" w:cs="宋体" w:hint="eastAsia"/>
          <w:kern w:val="0"/>
          <w:sz w:val="30"/>
          <w:szCs w:val="30"/>
        </w:rPr>
        <w:t>出获奖人选和奖励种类及等级的方案</w:t>
      </w:r>
      <w:r w:rsidRPr="00073B4B">
        <w:rPr>
          <w:rFonts w:ascii="仿宋_GB2312" w:eastAsia="仿宋_GB2312" w:hAnsi="黑体" w:cs="仿宋_GB2312" w:hint="eastAsia"/>
          <w:kern w:val="0"/>
          <w:sz w:val="30"/>
          <w:szCs w:val="30"/>
        </w:rPr>
        <w:t>，报省人民政府审议、批准。</w:t>
      </w:r>
    </w:p>
    <w:p w:rsidR="00073B4B" w:rsidRPr="00073B4B" w:rsidRDefault="00073B4B" w:rsidP="00073B4B">
      <w:pPr>
        <w:widowControl/>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黑体" w:cs="仿宋_GB2312" w:hint="eastAsia"/>
          <w:b/>
          <w:bCs/>
          <w:kern w:val="0"/>
          <w:sz w:val="30"/>
          <w:szCs w:val="30"/>
        </w:rPr>
        <w:t>第十九条</w:t>
      </w:r>
      <w:r w:rsidRPr="00073B4B">
        <w:rPr>
          <w:rFonts w:ascii="仿宋_GB2312" w:eastAsia="仿宋_GB2312" w:hAnsi="黑体" w:cs="仿宋_GB2312" w:hint="eastAsia"/>
          <w:kern w:val="0"/>
          <w:sz w:val="30"/>
          <w:szCs w:val="30"/>
        </w:rPr>
        <w:t xml:space="preserve">　</w:t>
      </w:r>
      <w:r w:rsidRPr="00073B4B">
        <w:rPr>
          <w:rFonts w:ascii="仿宋_GB2312" w:eastAsia="仿宋_GB2312" w:hAnsi="黑体" w:cs="宋体" w:hint="eastAsia"/>
          <w:kern w:val="0"/>
          <w:sz w:val="30"/>
          <w:szCs w:val="30"/>
        </w:rPr>
        <w:t>参与四川省</w:t>
      </w:r>
      <w:r w:rsidRPr="00073B4B">
        <w:rPr>
          <w:rFonts w:ascii="仿宋_GB2312" w:eastAsia="仿宋_GB2312" w:hAnsi="黑体" w:cs="仿宋_GB2312" w:hint="eastAsia"/>
          <w:kern w:val="0"/>
          <w:sz w:val="30"/>
          <w:szCs w:val="30"/>
        </w:rPr>
        <w:t>科学技术奖评审活动</w:t>
      </w:r>
      <w:r w:rsidRPr="00073B4B">
        <w:rPr>
          <w:rFonts w:ascii="仿宋_GB2312" w:eastAsia="仿宋_GB2312" w:hAnsi="黑体" w:cs="宋体" w:hint="eastAsia"/>
          <w:kern w:val="0"/>
          <w:sz w:val="30"/>
          <w:szCs w:val="30"/>
        </w:rPr>
        <w:t>的专家、学者和相关工作人员应当</w:t>
      </w:r>
      <w:r w:rsidRPr="00073B4B">
        <w:rPr>
          <w:rFonts w:ascii="仿宋_GB2312" w:eastAsia="仿宋_GB2312" w:hAnsi="黑体" w:cs="仿宋_GB2312" w:hint="eastAsia"/>
          <w:kern w:val="0"/>
          <w:sz w:val="30"/>
          <w:szCs w:val="30"/>
        </w:rPr>
        <w:t>对所涉及的技术内容及评审情况保密，</w:t>
      </w:r>
      <w:r w:rsidRPr="00073B4B">
        <w:rPr>
          <w:rFonts w:ascii="仿宋_GB2312" w:eastAsia="仿宋_GB2312" w:hAnsi="黑体" w:cs="宋体" w:hint="eastAsia"/>
          <w:kern w:val="0"/>
          <w:sz w:val="30"/>
          <w:szCs w:val="30"/>
        </w:rPr>
        <w:t>与四川省科学技术奖候选人或者参评项目、项目完成人有利害关系的，经评审委员会决定，应当回避。</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第二十条</w:t>
      </w:r>
      <w:r w:rsidRPr="00073B4B">
        <w:rPr>
          <w:rFonts w:ascii="仿宋_GB2312" w:eastAsia="仿宋_GB2312" w:hAnsi="宋体" w:cs="宋体" w:hint="eastAsia"/>
          <w:b/>
          <w:bCs/>
          <w:kern w:val="0"/>
          <w:sz w:val="30"/>
          <w:szCs w:val="30"/>
        </w:rPr>
        <w:t xml:space="preserve"> </w:t>
      </w:r>
      <w:r w:rsidRPr="00073B4B">
        <w:rPr>
          <w:rFonts w:ascii="仿宋_GB2312" w:eastAsia="仿宋_GB2312" w:hAnsi="宋体" w:cs="仿宋_GB2312" w:hint="eastAsia"/>
          <w:kern w:val="0"/>
          <w:sz w:val="30"/>
          <w:szCs w:val="30"/>
        </w:rPr>
        <w:t>四川省科学技术杰出贡献奖、四川</w:t>
      </w:r>
      <w:r w:rsidRPr="00073B4B">
        <w:rPr>
          <w:rFonts w:ascii="仿宋_GB2312" w:eastAsia="仿宋_GB2312" w:hAnsi="宋体" w:cs="宋体" w:hint="eastAsia"/>
          <w:kern w:val="0"/>
          <w:sz w:val="30"/>
          <w:szCs w:val="30"/>
        </w:rPr>
        <w:t>省科学技术进步奖</w:t>
      </w:r>
      <w:r w:rsidRPr="00073B4B">
        <w:rPr>
          <w:rFonts w:ascii="仿宋_GB2312" w:eastAsia="仿宋_GB2312" w:hAnsi="宋体" w:cs="仿宋_GB2312" w:hint="eastAsia"/>
          <w:kern w:val="0"/>
          <w:sz w:val="30"/>
          <w:szCs w:val="30"/>
        </w:rPr>
        <w:t>由省人民政府颁发证书和奖金。</w:t>
      </w:r>
    </w:p>
    <w:p w:rsidR="00073B4B" w:rsidRPr="00073B4B" w:rsidRDefault="00073B4B" w:rsidP="00073B4B">
      <w:pPr>
        <w:widowControl/>
        <w:adjustRightInd w:val="0"/>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仿宋_GB2312" w:hint="eastAsia"/>
          <w:kern w:val="0"/>
          <w:sz w:val="30"/>
          <w:szCs w:val="30"/>
        </w:rPr>
        <w:t>省科学技术奖励经费由省财政预算安排。</w:t>
      </w:r>
    </w:p>
    <w:p w:rsidR="00073B4B" w:rsidRPr="00073B4B" w:rsidRDefault="00073B4B" w:rsidP="00073B4B">
      <w:pPr>
        <w:widowControl/>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宋体" w:hint="eastAsia"/>
          <w:b/>
          <w:bCs/>
          <w:kern w:val="0"/>
          <w:sz w:val="30"/>
          <w:szCs w:val="30"/>
        </w:rPr>
        <w:t xml:space="preserve">第二十一条 </w:t>
      </w:r>
      <w:r w:rsidRPr="00073B4B">
        <w:rPr>
          <w:rFonts w:ascii="仿宋_GB2312" w:eastAsia="仿宋_GB2312" w:hAnsi="宋体" w:cs="宋体" w:hint="eastAsia"/>
          <w:kern w:val="0"/>
          <w:sz w:val="30"/>
          <w:szCs w:val="30"/>
        </w:rPr>
        <w:t>四川省科学技术杰出贡献奖获得者的事迹载入四川省志，并可以由省科学技术行政部门向省人民政府申报省劳动模范荣誉称号。</w:t>
      </w:r>
    </w:p>
    <w:p w:rsidR="00073B4B" w:rsidRPr="00073B4B" w:rsidRDefault="00073B4B" w:rsidP="00073B4B">
      <w:pPr>
        <w:widowControl/>
        <w:snapToGrid w:val="0"/>
        <w:spacing w:before="100" w:beforeAutospacing="1" w:after="100" w:afterAutospacing="1" w:line="580" w:lineRule="exact"/>
        <w:ind w:firstLineChars="200" w:firstLine="600"/>
        <w:jc w:val="left"/>
        <w:rPr>
          <w:rFonts w:ascii="宋体" w:eastAsia="宋体" w:hAnsi="宋体" w:cs="宋体"/>
          <w:kern w:val="0"/>
          <w:sz w:val="24"/>
          <w:szCs w:val="24"/>
        </w:rPr>
      </w:pPr>
      <w:r w:rsidRPr="00073B4B">
        <w:rPr>
          <w:rFonts w:ascii="仿宋_GB2312" w:eastAsia="仿宋_GB2312" w:hAnsi="宋体" w:cs="宋体" w:hint="eastAsia"/>
          <w:kern w:val="0"/>
          <w:sz w:val="30"/>
          <w:szCs w:val="30"/>
        </w:rPr>
        <w:lastRenderedPageBreak/>
        <w:t>四川省科学技术奖获奖人员的事迹记入本人档案，作为考核、评聘专业技术职称、晋升职务的重要依据。</w:t>
      </w:r>
    </w:p>
    <w:p w:rsidR="00073B4B" w:rsidRPr="00073B4B" w:rsidRDefault="00073B4B" w:rsidP="00073B4B">
      <w:pPr>
        <w:widowControl/>
        <w:snapToGrid w:val="0"/>
        <w:spacing w:before="100" w:beforeAutospacing="1" w:after="100" w:afterAutospacing="1" w:line="580" w:lineRule="exact"/>
        <w:jc w:val="center"/>
        <w:rPr>
          <w:rFonts w:ascii="宋体" w:eastAsia="宋体" w:hAnsi="宋体" w:cs="宋体"/>
          <w:kern w:val="0"/>
          <w:sz w:val="24"/>
          <w:szCs w:val="24"/>
        </w:rPr>
      </w:pPr>
      <w:r w:rsidRPr="00073B4B">
        <w:rPr>
          <w:rFonts w:ascii="黑体" w:eastAsia="黑体" w:hAnsi="宋体" w:cs="宋体" w:hint="eastAsia"/>
          <w:kern w:val="0"/>
          <w:sz w:val="30"/>
          <w:szCs w:val="30"/>
        </w:rPr>
        <w:t>第四章 法律责任</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第二十二条</w:t>
      </w:r>
      <w:r w:rsidRPr="00073B4B">
        <w:rPr>
          <w:rFonts w:ascii="仿宋_GB2312" w:eastAsia="仿宋_GB2312" w:hAnsi="宋体" w:cs="仿宋_GB2312" w:hint="eastAsia"/>
          <w:kern w:val="0"/>
          <w:sz w:val="30"/>
          <w:szCs w:val="30"/>
        </w:rPr>
        <w:t xml:space="preserve">　剽窃、侵夺他人的发现、发明或者其他科学技术成果的，或者以其他不正当手段骗取四川省科学技术奖的，由省科学技术行政部门报省人民政府批准后撤销奖励，收回证书，追回奖金。</w:t>
      </w:r>
    </w:p>
    <w:p w:rsidR="00073B4B" w:rsidRPr="00073B4B" w:rsidRDefault="00073B4B" w:rsidP="00073B4B">
      <w:pPr>
        <w:widowControl/>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第二十三条</w:t>
      </w:r>
      <w:r w:rsidRPr="00073B4B">
        <w:rPr>
          <w:rFonts w:ascii="仿宋_GB2312" w:eastAsia="仿宋_GB2312" w:hAnsi="宋体" w:cs="仿宋_GB2312" w:hint="eastAsia"/>
          <w:kern w:val="0"/>
          <w:sz w:val="30"/>
          <w:szCs w:val="30"/>
        </w:rPr>
        <w:t xml:space="preserve">　推荐单位或个人提供虚假数据、材料，协助他人骗取四川省科学技术奖的，由省科学技术行政部门通报批评；情节严重的，暂停或取消其推荐资格；对负有直接责任的主管人员和其他直接责任人员，由所在单位或其上级主管部门按有关规定给予处分。</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第二十四条</w:t>
      </w:r>
      <w:r w:rsidRPr="00073B4B">
        <w:rPr>
          <w:rFonts w:ascii="仿宋_GB2312" w:eastAsia="仿宋_GB2312" w:hAnsi="宋体" w:cs="仿宋_GB2312" w:hint="eastAsia"/>
          <w:kern w:val="0"/>
          <w:sz w:val="30"/>
          <w:szCs w:val="30"/>
        </w:rPr>
        <w:t xml:space="preserve">　参与四川省科学技术奖评审活动和有关工作的人员，在评审活动中弄虚作假、徇私舞弊的，由所在单位或其上级主管部门按有关规定给予处分。</w:t>
      </w:r>
    </w:p>
    <w:p w:rsidR="00073B4B" w:rsidRPr="00073B4B" w:rsidRDefault="00073B4B" w:rsidP="00073B4B">
      <w:pPr>
        <w:widowControl/>
        <w:snapToGrid w:val="0"/>
        <w:spacing w:before="100" w:beforeAutospacing="1" w:after="100" w:afterAutospacing="1" w:line="580" w:lineRule="exact"/>
        <w:jc w:val="center"/>
        <w:rPr>
          <w:rFonts w:ascii="宋体" w:eastAsia="宋体" w:hAnsi="宋体" w:cs="宋体"/>
          <w:kern w:val="0"/>
          <w:sz w:val="24"/>
          <w:szCs w:val="24"/>
        </w:rPr>
      </w:pPr>
      <w:r w:rsidRPr="00073B4B">
        <w:rPr>
          <w:rFonts w:ascii="黑体" w:eastAsia="黑体" w:hAnsi="宋体" w:cs="宋体" w:hint="eastAsia"/>
          <w:kern w:val="0"/>
          <w:sz w:val="30"/>
          <w:szCs w:val="30"/>
        </w:rPr>
        <w:t>第五章 附 则</w:t>
      </w:r>
    </w:p>
    <w:p w:rsidR="00073B4B" w:rsidRPr="00073B4B" w:rsidRDefault="00073B4B" w:rsidP="00073B4B">
      <w:pPr>
        <w:widowControl/>
        <w:adjustRightInd w:val="0"/>
        <w:snapToGrid w:val="0"/>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t>第二十五条</w:t>
      </w:r>
      <w:r w:rsidRPr="00073B4B">
        <w:rPr>
          <w:rFonts w:ascii="仿宋_GB2312" w:eastAsia="仿宋_GB2312" w:hAnsi="宋体" w:cs="仿宋_GB2312" w:hint="eastAsia"/>
          <w:kern w:val="0"/>
          <w:sz w:val="30"/>
          <w:szCs w:val="30"/>
        </w:rPr>
        <w:t xml:space="preserve">　</w:t>
      </w:r>
      <w:r w:rsidRPr="00073B4B">
        <w:rPr>
          <w:rFonts w:ascii="仿宋_GB2312" w:eastAsia="仿宋_GB2312" w:hAnsi="宋体" w:cs="宋体" w:hint="eastAsia"/>
          <w:kern w:val="0"/>
          <w:sz w:val="30"/>
          <w:szCs w:val="30"/>
        </w:rPr>
        <w:t>外国人、外国组织在</w:t>
      </w:r>
      <w:r w:rsidRPr="00073B4B">
        <w:rPr>
          <w:rFonts w:ascii="仿宋_GB2312" w:eastAsia="仿宋_GB2312" w:hAnsi="宋体" w:cs="仿宋_GB2312" w:hint="eastAsia"/>
          <w:kern w:val="0"/>
          <w:sz w:val="30"/>
          <w:szCs w:val="30"/>
        </w:rPr>
        <w:t>科技进步活动中</w:t>
      </w:r>
      <w:r w:rsidRPr="00073B4B">
        <w:rPr>
          <w:rFonts w:ascii="仿宋_GB2312" w:eastAsia="仿宋_GB2312" w:hAnsi="宋体" w:cs="宋体" w:hint="eastAsia"/>
          <w:kern w:val="0"/>
          <w:sz w:val="30"/>
          <w:szCs w:val="30"/>
        </w:rPr>
        <w:t>对推动我省科学技术进步</w:t>
      </w:r>
      <w:proofErr w:type="gramStart"/>
      <w:r w:rsidRPr="00073B4B">
        <w:rPr>
          <w:rFonts w:ascii="仿宋_GB2312" w:eastAsia="仿宋_GB2312" w:hAnsi="宋体" w:cs="宋体" w:hint="eastAsia"/>
          <w:kern w:val="0"/>
          <w:sz w:val="30"/>
          <w:szCs w:val="30"/>
        </w:rPr>
        <w:t>作出</w:t>
      </w:r>
      <w:proofErr w:type="gramEnd"/>
      <w:r w:rsidRPr="00073B4B">
        <w:rPr>
          <w:rFonts w:ascii="仿宋_GB2312" w:eastAsia="仿宋_GB2312" w:hAnsi="宋体" w:cs="宋体" w:hint="eastAsia"/>
          <w:kern w:val="0"/>
          <w:sz w:val="30"/>
          <w:szCs w:val="30"/>
        </w:rPr>
        <w:t>重大贡献，取得显著经济效益、生态效益和社会效益的，依照本办法的规定进行奖励。</w:t>
      </w:r>
    </w:p>
    <w:p w:rsidR="00073B4B" w:rsidRPr="00073B4B" w:rsidRDefault="00073B4B" w:rsidP="00073B4B">
      <w:pPr>
        <w:widowControl/>
        <w:spacing w:before="100" w:beforeAutospacing="1" w:after="100" w:afterAutospacing="1" w:line="580" w:lineRule="exact"/>
        <w:ind w:firstLineChars="200" w:firstLine="602"/>
        <w:jc w:val="left"/>
        <w:rPr>
          <w:rFonts w:ascii="宋体" w:eastAsia="宋体" w:hAnsi="宋体" w:cs="宋体"/>
          <w:kern w:val="0"/>
          <w:sz w:val="24"/>
          <w:szCs w:val="24"/>
        </w:rPr>
      </w:pPr>
      <w:r w:rsidRPr="00073B4B">
        <w:rPr>
          <w:rFonts w:ascii="仿宋_GB2312" w:eastAsia="仿宋_GB2312" w:hAnsi="宋体" w:cs="仿宋_GB2312" w:hint="eastAsia"/>
          <w:b/>
          <w:bCs/>
          <w:kern w:val="0"/>
          <w:sz w:val="30"/>
          <w:szCs w:val="30"/>
        </w:rPr>
        <w:lastRenderedPageBreak/>
        <w:t>第二十六条</w:t>
      </w:r>
      <w:r w:rsidRPr="00073B4B">
        <w:rPr>
          <w:rFonts w:ascii="仿宋_GB2312" w:eastAsia="仿宋_GB2312" w:hAnsi="宋体" w:cs="仿宋_GB2312" w:hint="eastAsia"/>
          <w:kern w:val="0"/>
          <w:sz w:val="30"/>
          <w:szCs w:val="30"/>
        </w:rPr>
        <w:t xml:space="preserve">　本办法自2014年3月1日起施行。</w:t>
      </w:r>
      <w:r w:rsidRPr="00073B4B">
        <w:rPr>
          <w:rFonts w:ascii="仿宋_GB2312" w:eastAsia="仿宋_GB2312" w:hAnsi="宋体" w:cs="宋体" w:hint="eastAsia"/>
          <w:kern w:val="0"/>
          <w:sz w:val="30"/>
          <w:szCs w:val="30"/>
        </w:rPr>
        <w:t>2000</w:t>
      </w:r>
      <w:r w:rsidRPr="00073B4B">
        <w:rPr>
          <w:rFonts w:ascii="仿宋_GB2312" w:eastAsia="仿宋_GB2312" w:hAnsi="宋体" w:cs="仿宋_GB2312" w:hint="eastAsia"/>
          <w:kern w:val="0"/>
          <w:sz w:val="30"/>
          <w:szCs w:val="30"/>
        </w:rPr>
        <w:t>年</w:t>
      </w:r>
      <w:r w:rsidRPr="00073B4B">
        <w:rPr>
          <w:rFonts w:ascii="仿宋_GB2312" w:eastAsia="仿宋_GB2312" w:hAnsi="宋体" w:cs="宋体" w:hint="eastAsia"/>
          <w:kern w:val="0"/>
          <w:sz w:val="30"/>
          <w:szCs w:val="30"/>
        </w:rPr>
        <w:t>6</w:t>
      </w:r>
      <w:r w:rsidRPr="00073B4B">
        <w:rPr>
          <w:rFonts w:ascii="仿宋_GB2312" w:eastAsia="仿宋_GB2312" w:hAnsi="宋体" w:cs="仿宋_GB2312" w:hint="eastAsia"/>
          <w:kern w:val="0"/>
          <w:sz w:val="30"/>
          <w:szCs w:val="30"/>
        </w:rPr>
        <w:t>月</w:t>
      </w:r>
      <w:r w:rsidRPr="00073B4B">
        <w:rPr>
          <w:rFonts w:ascii="仿宋_GB2312" w:eastAsia="仿宋_GB2312" w:hAnsi="宋体" w:cs="宋体" w:hint="eastAsia"/>
          <w:kern w:val="0"/>
          <w:sz w:val="30"/>
          <w:szCs w:val="30"/>
        </w:rPr>
        <w:t>6</w:t>
      </w:r>
      <w:r w:rsidRPr="00073B4B">
        <w:rPr>
          <w:rFonts w:ascii="仿宋_GB2312" w:eastAsia="仿宋_GB2312" w:hAnsi="宋体" w:cs="仿宋_GB2312" w:hint="eastAsia"/>
          <w:kern w:val="0"/>
          <w:sz w:val="30"/>
          <w:szCs w:val="30"/>
        </w:rPr>
        <w:t>日四川省人民政府发布的《四川省科学技术奖励办法》同时废止。</w:t>
      </w:r>
    </w:p>
    <w:p w:rsidR="00B97A36" w:rsidRPr="00073B4B" w:rsidRDefault="00B97A36"/>
    <w:sectPr w:rsidR="00B97A36" w:rsidRPr="00073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4B"/>
    <w:rsid w:val="00073B4B"/>
    <w:rsid w:val="00081CFA"/>
    <w:rsid w:val="000B4E5F"/>
    <w:rsid w:val="000B5AF1"/>
    <w:rsid w:val="0010212C"/>
    <w:rsid w:val="001D5BF5"/>
    <w:rsid w:val="00220688"/>
    <w:rsid w:val="002F5ABE"/>
    <w:rsid w:val="00371E5C"/>
    <w:rsid w:val="003C1414"/>
    <w:rsid w:val="0059667D"/>
    <w:rsid w:val="005C44C1"/>
    <w:rsid w:val="0062598C"/>
    <w:rsid w:val="007C36D7"/>
    <w:rsid w:val="00977B5A"/>
    <w:rsid w:val="009B19D7"/>
    <w:rsid w:val="00A23591"/>
    <w:rsid w:val="00A415F5"/>
    <w:rsid w:val="00B33699"/>
    <w:rsid w:val="00B97A36"/>
    <w:rsid w:val="00BE25F3"/>
    <w:rsid w:val="00CE5588"/>
    <w:rsid w:val="00D216DF"/>
    <w:rsid w:val="00FD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B4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B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383</Words>
  <Characters>2186</Characters>
  <Application>Microsoft Office Word</Application>
  <DocSecurity>0</DocSecurity>
  <Lines>18</Lines>
  <Paragraphs>5</Paragraphs>
  <ScaleCrop>false</ScaleCrop>
  <Company>Hewlett-Packard Company</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1</cp:revision>
  <dcterms:created xsi:type="dcterms:W3CDTF">2014-10-28T02:34:00Z</dcterms:created>
  <dcterms:modified xsi:type="dcterms:W3CDTF">2014-10-28T02:35:00Z</dcterms:modified>
</cp:coreProperties>
</file>